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Borders>
          <w:top w:val="single" w:sz="12" w:space="0" w:color="009969"/>
          <w:left w:val="single" w:sz="12" w:space="0" w:color="009969"/>
          <w:bottom w:val="single" w:sz="12" w:space="0" w:color="009969"/>
          <w:right w:val="single" w:sz="12" w:space="0" w:color="009969"/>
          <w:insideH w:val="single" w:sz="12" w:space="0" w:color="009969"/>
          <w:insideV w:val="single" w:sz="12" w:space="0" w:color="009969"/>
        </w:tblBorders>
        <w:tblLayout w:type="fixed"/>
        <w:tblCellMar>
          <w:left w:w="144" w:type="dxa"/>
          <w:right w:w="144" w:type="dxa"/>
        </w:tblCellMar>
        <w:tblLook w:val="0000"/>
      </w:tblPr>
      <w:tblGrid>
        <w:gridCol w:w="10080"/>
      </w:tblGrid>
      <w:tr w:rsidR="008E4937" w:rsidRPr="00D65648" w:rsidTr="008E4937">
        <w:tc>
          <w:tcPr>
            <w:tcW w:w="10080" w:type="dxa"/>
            <w:tcBorders>
              <w:bottom w:val="single" w:sz="12" w:space="0" w:color="009969"/>
            </w:tcBorders>
          </w:tcPr>
          <w:p w:rsidR="008E4937" w:rsidRDefault="008E4937" w:rsidP="00350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eastAsiaTheme="minorHAnsi" w:hAnsi="Georgia" w:cs="Georgia"/>
                <w:b/>
                <w:bCs/>
                <w:color w:val="009F82"/>
                <w:sz w:val="28"/>
                <w:szCs w:val="28"/>
              </w:rPr>
            </w:pPr>
            <w:r>
              <w:rPr>
                <w:rFonts w:ascii="Tms Rmn" w:eastAsiaTheme="minorHAnsi" w:hAnsi="Tms Rmn" w:cstheme="minorBidi"/>
                <w:noProof/>
                <w:sz w:val="24"/>
                <w:szCs w:val="24"/>
              </w:rPr>
              <w:drawing>
                <wp:inline distT="0" distB="0" distL="0" distR="0">
                  <wp:extent cx="5720080" cy="1105535"/>
                  <wp:effectExtent l="19050" t="0" r="0" b="0"/>
                  <wp:docPr id="2" name="Picture 2" descr="OhioDepartmentofTransportation-GovDir.gif">
                    <a:hlinkClick xmlns:a="http://schemas.openxmlformats.org/drawingml/2006/main" r:id="rId7" tooltip="Ohio Department of Transportatio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OhioDepartmentofTransportation-GovDir.gif">
                            <a:hlinkClick r:id="rId8" tooltip="Ohio Department of Transportation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0080" cy="1105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4937" w:rsidRPr="00D65648" w:rsidRDefault="008E4937" w:rsidP="00350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eastAsiaTheme="minorHAnsi" w:hAnsi="Tms Rmn" w:cstheme="minorBidi"/>
                <w:color w:val="009969"/>
                <w:sz w:val="32"/>
                <w:szCs w:val="32"/>
              </w:rPr>
            </w:pPr>
            <w:r w:rsidRPr="00D65648">
              <w:rPr>
                <w:rFonts w:ascii="Georgia" w:eastAsiaTheme="minorHAnsi" w:hAnsi="Georgia" w:cs="Georgia"/>
                <w:b/>
                <w:bCs/>
                <w:color w:val="009969"/>
                <w:sz w:val="32"/>
                <w:szCs w:val="32"/>
              </w:rPr>
              <w:t xml:space="preserve">Ohio Department of Transportation  •  </w:t>
            </w:r>
            <w:r w:rsidR="009F55DF">
              <w:rPr>
                <w:rFonts w:ascii="Georgia" w:eastAsiaTheme="minorHAnsi" w:hAnsi="Georgia" w:cs="Georgia"/>
                <w:b/>
                <w:bCs/>
                <w:color w:val="009969"/>
                <w:sz w:val="32"/>
                <w:szCs w:val="32"/>
              </w:rPr>
              <w:t>Traffic Advisory</w:t>
            </w:r>
          </w:p>
        </w:tc>
      </w:tr>
      <w:tr w:rsidR="008E4937" w:rsidRPr="00441B70" w:rsidTr="008E4937">
        <w:tc>
          <w:tcPr>
            <w:tcW w:w="10080" w:type="dxa"/>
            <w:shd w:val="clear" w:color="auto" w:fill="009969"/>
          </w:tcPr>
          <w:p w:rsidR="008E4937" w:rsidRDefault="00147E57" w:rsidP="00350C71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Georgia" w:eastAsiaTheme="minorHAnsi" w:hAnsi="Georgia" w:cs="Georgi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Georgia" w:eastAsiaTheme="minorHAnsi" w:hAnsi="Georgia" w:cs="Georgia"/>
                <w:b/>
                <w:bCs/>
                <w:smallCaps/>
                <w:color w:val="FFFFFF"/>
                <w:sz w:val="20"/>
                <w:szCs w:val="20"/>
              </w:rPr>
              <w:t>D</w:t>
            </w:r>
            <w:r w:rsidRPr="00147E57">
              <w:rPr>
                <w:rFonts w:ascii="Georgia" w:eastAsiaTheme="minorHAnsi" w:hAnsi="Georgia" w:cs="Georgia"/>
                <w:b/>
                <w:bCs/>
                <w:smallCaps/>
                <w:color w:val="FFFFFF"/>
                <w:sz w:val="20"/>
                <w:szCs w:val="20"/>
              </w:rPr>
              <w:t xml:space="preserve">ivision of </w:t>
            </w:r>
            <w:r>
              <w:rPr>
                <w:rFonts w:ascii="Georgia" w:eastAsiaTheme="minorHAnsi" w:hAnsi="Georgia" w:cs="Georgia"/>
                <w:b/>
                <w:bCs/>
                <w:smallCaps/>
                <w:color w:val="FFFFFF"/>
                <w:sz w:val="20"/>
                <w:szCs w:val="20"/>
              </w:rPr>
              <w:t>C</w:t>
            </w:r>
            <w:r w:rsidRPr="00147E57">
              <w:rPr>
                <w:rFonts w:ascii="Georgia" w:eastAsiaTheme="minorHAnsi" w:hAnsi="Georgia" w:cs="Georgia"/>
                <w:b/>
                <w:bCs/>
                <w:smallCaps/>
                <w:color w:val="FFFFFF"/>
                <w:sz w:val="20"/>
                <w:szCs w:val="20"/>
              </w:rPr>
              <w:t>ommunications</w:t>
            </w:r>
            <w:r w:rsidR="008E4937" w:rsidRPr="003031B5">
              <w:rPr>
                <w:rFonts w:ascii="Georgia" w:eastAsiaTheme="minorHAnsi" w:hAnsi="Georgia" w:cs="Georgia"/>
                <w:b/>
                <w:bCs/>
                <w:color w:val="FFFFFF"/>
                <w:sz w:val="20"/>
                <w:szCs w:val="20"/>
              </w:rPr>
              <w:t xml:space="preserve"> </w:t>
            </w:r>
            <w:r w:rsidR="008E4937">
              <w:rPr>
                <w:rFonts w:ascii="Georgia" w:eastAsiaTheme="minorHAnsi" w:hAnsi="Georgia" w:cs="Georgia"/>
                <w:b/>
                <w:bCs/>
                <w:color w:val="FFFFFF"/>
                <w:sz w:val="20"/>
                <w:szCs w:val="20"/>
              </w:rPr>
              <w:br/>
            </w:r>
            <w:r w:rsidR="009F55DF">
              <w:rPr>
                <w:rFonts w:ascii="Georgia" w:eastAsiaTheme="minorHAnsi" w:hAnsi="Georgia" w:cs="Georgia"/>
                <w:b/>
                <w:bCs/>
                <w:color w:val="FFFFFF"/>
                <w:sz w:val="20"/>
                <w:szCs w:val="20"/>
              </w:rPr>
              <w:t>505 S. State Route 741, Lebanon, Ohio 45036</w:t>
            </w:r>
          </w:p>
          <w:p w:rsidR="008E4937" w:rsidRPr="00441B70" w:rsidRDefault="009A2CF8" w:rsidP="00350C71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Georgia" w:eastAsiaTheme="minorHAnsi" w:hAnsi="Georgia" w:cs="Georgia"/>
                <w:color w:val="FFFFFF" w:themeColor="background1"/>
                <w:sz w:val="20"/>
                <w:szCs w:val="20"/>
              </w:rPr>
            </w:pPr>
            <w:hyperlink r:id="rId10" w:history="1">
              <w:r w:rsidR="008E4937" w:rsidRPr="00441B70">
                <w:rPr>
                  <w:rStyle w:val="Hyperlink"/>
                  <w:rFonts w:ascii="Georgia" w:eastAsiaTheme="minorHAnsi" w:hAnsi="Georgia" w:cs="Georgia"/>
                  <w:bCs/>
                  <w:color w:val="FFFFFF" w:themeColor="background1"/>
                  <w:sz w:val="20"/>
                  <w:szCs w:val="20"/>
                  <w:u w:val="none"/>
                </w:rPr>
                <w:t>http://www.dot.state.oh.us</w:t>
              </w:r>
            </w:hyperlink>
          </w:p>
        </w:tc>
      </w:tr>
      <w:tr w:rsidR="008E4937" w:rsidRPr="003031B5" w:rsidTr="008E4937">
        <w:tc>
          <w:tcPr>
            <w:tcW w:w="10080" w:type="dxa"/>
            <w:shd w:val="clear" w:color="auto" w:fill="FFFFFF" w:themeFill="background1"/>
          </w:tcPr>
          <w:p w:rsidR="008E4937" w:rsidRDefault="008E4937" w:rsidP="00350C71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Georgia" w:eastAsiaTheme="minorHAnsi" w:hAnsi="Georgia" w:cs="Georgia"/>
                <w:b/>
                <w:bCs/>
                <w:color w:val="FFFFFF"/>
                <w:sz w:val="20"/>
                <w:szCs w:val="20"/>
              </w:rPr>
            </w:pPr>
          </w:p>
          <w:p w:rsidR="008E4937" w:rsidRPr="00AC572E" w:rsidRDefault="003776AB" w:rsidP="00350C71">
            <w:pPr>
              <w:spacing w:after="0" w:line="240" w:lineRule="auto"/>
              <w:rPr>
                <w:rFonts w:ascii="Times New Roman" w:eastAsia="Times New Roman" w:hAnsi="Times New Roman"/>
                <w:b/>
                <w:sz w:val="32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28"/>
              </w:rPr>
              <w:t xml:space="preserve">I-75 Traffic Switch Slated </w:t>
            </w:r>
          </w:p>
          <w:p w:rsidR="008E4937" w:rsidRPr="00AC572E" w:rsidRDefault="003776AB" w:rsidP="00350C71">
            <w:pPr>
              <w:spacing w:after="0" w:line="240" w:lineRule="auto"/>
              <w:ind w:right="360"/>
              <w:rPr>
                <w:rFonts w:ascii="Times New Roman" w:eastAsia="Times New Roman" w:hAnsi="Times New Roman"/>
                <w:i/>
                <w:sz w:val="24"/>
              </w:rPr>
            </w:pPr>
            <w:r>
              <w:rPr>
                <w:rFonts w:ascii="Times New Roman" w:eastAsia="Times New Roman" w:hAnsi="Times New Roman"/>
                <w:i/>
                <w:sz w:val="24"/>
              </w:rPr>
              <w:t>Traffic to be moved onto newly constructed median lanes</w:t>
            </w:r>
          </w:p>
          <w:p w:rsidR="003776AB" w:rsidRDefault="003776AB" w:rsidP="00350C71">
            <w:pPr>
              <w:spacing w:before="24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Warren County</w:t>
            </w:r>
            <w:r w:rsidR="008E4937" w:rsidRPr="00562C4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8E4937" w:rsidRPr="00562C49">
              <w:rPr>
                <w:rFonts w:ascii="Times New Roman" w:eastAsia="Times New Roman" w:hAnsi="Times New Roman"/>
                <w:i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Wednesda</w:t>
            </w:r>
            <w:r w:rsidR="008E4937">
              <w:rPr>
                <w:rFonts w:ascii="Times New Roman" w:eastAsia="Times New Roman" w:hAnsi="Times New Roman"/>
                <w:i/>
                <w:sz w:val="24"/>
                <w:szCs w:val="24"/>
              </w:rPr>
              <w:t>y</w:t>
            </w:r>
            <w:r w:rsidR="008E4937" w:rsidRPr="00562C49">
              <w:rPr>
                <w:rFonts w:ascii="Times New Roman" w:eastAsia="Times New Roman" w:hAnsi="Times New Roman"/>
                <w:i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Dec. 9</w:t>
            </w:r>
            <w:r w:rsidR="008E4937" w:rsidRPr="00562C49">
              <w:rPr>
                <w:rFonts w:ascii="Times New Roman" w:eastAsia="Times New Roman" w:hAnsi="Times New Roman"/>
                <w:i/>
                <w:sz w:val="24"/>
                <w:szCs w:val="24"/>
              </w:rPr>
              <w:t>, 2009)</w:t>
            </w:r>
            <w:r w:rsidR="008E4937" w:rsidRPr="00562C4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Work to switch traffic onto newly constructed lanes on northbound Interstate 75 will require a single lane closure beginning at 7 p.m. Friday, Dec. 11, with a two-lane closure to follow at 10 p.m.  The closure will be in place from the Hendrickson Road overpass to the Warren/Montgomery county line. </w:t>
            </w:r>
          </w:p>
          <w:p w:rsidR="000B5E3A" w:rsidRDefault="000B5E3A" w:rsidP="000B5E3A">
            <w:pPr>
              <w:spacing w:before="24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Lanes of traffic are expected to reopen by noon Saturday, Dec. 12.</w:t>
            </w:r>
          </w:p>
          <w:p w:rsidR="000B5E3A" w:rsidRDefault="003776AB" w:rsidP="00966AF4">
            <w:pPr>
              <w:spacing w:before="24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Upon completion of Friday night’s work,</w:t>
            </w:r>
            <w:r w:rsidR="00966AF4">
              <w:rPr>
                <w:rFonts w:ascii="Times New Roman" w:eastAsia="Times New Roman" w:hAnsi="Times New Roman"/>
                <w:sz w:val="24"/>
                <w:szCs w:val="24"/>
              </w:rPr>
              <w:t xml:space="preserve"> northbound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traffic will be traveling on three inside lanes of pavement, with construction work moved to the outside lanes.</w:t>
            </w:r>
            <w:r w:rsidR="00966AF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966AF4" w:rsidRDefault="00966AF4" w:rsidP="00966AF4">
            <w:pPr>
              <w:spacing w:before="24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Preparatory work for Friday’s night operations will require a left lane closure from Hendrickson Road overpass to the county line from 7 p.m. Thursday, Dec. 10 until 6 a.m. Friday, Dec. 11.</w:t>
            </w:r>
          </w:p>
          <w:p w:rsidR="008E4937" w:rsidRPr="00966AF4" w:rsidRDefault="008E4937" w:rsidP="00350C71">
            <w:pPr>
              <w:spacing w:before="240" w:after="0" w:line="240" w:lineRule="auto"/>
            </w:pPr>
          </w:p>
          <w:p w:rsidR="008E4937" w:rsidRPr="00562C49" w:rsidRDefault="008E4937" w:rsidP="00350C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E4937" w:rsidRDefault="008E4937" w:rsidP="00350C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E4937" w:rsidRDefault="008E4937" w:rsidP="00350C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E4937" w:rsidRDefault="008E4937" w:rsidP="00350C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###</w:t>
            </w:r>
          </w:p>
          <w:p w:rsidR="008E4937" w:rsidRDefault="008E4937" w:rsidP="00350C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E4937" w:rsidRPr="003031B5" w:rsidRDefault="008E4937" w:rsidP="00350C71">
            <w:pPr>
              <w:spacing w:after="0" w:line="240" w:lineRule="auto"/>
              <w:ind w:right="36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031B5">
              <w:rPr>
                <w:rFonts w:ascii="Times New Roman" w:eastAsia="Times New Roman" w:hAnsi="Times New Roman"/>
                <w:b/>
                <w:sz w:val="20"/>
                <w:szCs w:val="20"/>
              </w:rPr>
              <w:t>For more info</w:t>
            </w:r>
            <w:r w:rsidR="000073FD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rmation contact: </w:t>
            </w:r>
            <w:r w:rsidR="000073FD">
              <w:rPr>
                <w:rFonts w:ascii="Times New Roman" w:eastAsia="Times New Roman" w:hAnsi="Times New Roman"/>
                <w:b/>
                <w:sz w:val="20"/>
                <w:szCs w:val="20"/>
              </w:rPr>
              <w:br/>
            </w:r>
          </w:p>
          <w:p w:rsidR="009F55DF" w:rsidRDefault="009F55DF" w:rsidP="00350C7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Sharon Smigielski, District 8 Communications Office, at 513-933-6511</w:t>
            </w:r>
          </w:p>
          <w:p w:rsidR="008E4937" w:rsidRPr="00562C49" w:rsidRDefault="003776AB" w:rsidP="00350C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o</w:t>
            </w:r>
            <w:r w:rsidR="009F55DF">
              <w:rPr>
                <w:rFonts w:ascii="Times New Roman" w:eastAsia="Times New Roman" w:hAnsi="Times New Roman"/>
                <w:b/>
                <w:sz w:val="20"/>
                <w:szCs w:val="20"/>
              </w:rPr>
              <w:t>r Liz Lyons, District 8 Communications Office, at 513-933-6534</w:t>
            </w:r>
            <w:r w:rsidR="008E4937" w:rsidRPr="003031B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</w:p>
          <w:p w:rsidR="008E4937" w:rsidRPr="003031B5" w:rsidRDefault="008E4937" w:rsidP="00350C71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Georgia" w:eastAsiaTheme="minorHAnsi" w:hAnsi="Georgia" w:cs="Georgia"/>
                <w:b/>
                <w:bCs/>
                <w:color w:val="FFFFFF"/>
                <w:sz w:val="20"/>
                <w:szCs w:val="20"/>
              </w:rPr>
            </w:pPr>
          </w:p>
        </w:tc>
      </w:tr>
    </w:tbl>
    <w:p w:rsidR="00D62B6C" w:rsidRDefault="00713F19" w:rsidP="008E4937"/>
    <w:sectPr w:rsidR="00D62B6C" w:rsidSect="008E4937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characterSpacingControl w:val="doNotCompress"/>
  <w:compat/>
  <w:rsids>
    <w:rsidRoot w:val="000073FD"/>
    <w:rsid w:val="000073FD"/>
    <w:rsid w:val="000427B7"/>
    <w:rsid w:val="0009022F"/>
    <w:rsid w:val="000938F2"/>
    <w:rsid w:val="00094EAA"/>
    <w:rsid w:val="0009506F"/>
    <w:rsid w:val="000B5E3A"/>
    <w:rsid w:val="00147E57"/>
    <w:rsid w:val="00231C46"/>
    <w:rsid w:val="002C2C71"/>
    <w:rsid w:val="002C7A96"/>
    <w:rsid w:val="002F3B57"/>
    <w:rsid w:val="0033004A"/>
    <w:rsid w:val="00350D67"/>
    <w:rsid w:val="003776AB"/>
    <w:rsid w:val="0039334F"/>
    <w:rsid w:val="003A0CCC"/>
    <w:rsid w:val="003C3AC0"/>
    <w:rsid w:val="00416D4E"/>
    <w:rsid w:val="00441B70"/>
    <w:rsid w:val="0044339E"/>
    <w:rsid w:val="00446C34"/>
    <w:rsid w:val="00470BBF"/>
    <w:rsid w:val="004B271D"/>
    <w:rsid w:val="004D2752"/>
    <w:rsid w:val="004F33EA"/>
    <w:rsid w:val="00533CA2"/>
    <w:rsid w:val="00603E52"/>
    <w:rsid w:val="006A6BC5"/>
    <w:rsid w:val="006E653E"/>
    <w:rsid w:val="00713F19"/>
    <w:rsid w:val="00786836"/>
    <w:rsid w:val="0087011B"/>
    <w:rsid w:val="008E4937"/>
    <w:rsid w:val="008F65FA"/>
    <w:rsid w:val="00924B92"/>
    <w:rsid w:val="00966AF4"/>
    <w:rsid w:val="00982D90"/>
    <w:rsid w:val="009A2CF8"/>
    <w:rsid w:val="009A5025"/>
    <w:rsid w:val="009F55DF"/>
    <w:rsid w:val="00A24552"/>
    <w:rsid w:val="00A5177C"/>
    <w:rsid w:val="00AA7FAE"/>
    <w:rsid w:val="00AC4706"/>
    <w:rsid w:val="00AD29C2"/>
    <w:rsid w:val="00B63F28"/>
    <w:rsid w:val="00BB346A"/>
    <w:rsid w:val="00D0330C"/>
    <w:rsid w:val="00D4082F"/>
    <w:rsid w:val="00D50204"/>
    <w:rsid w:val="00D65648"/>
    <w:rsid w:val="00F63E27"/>
    <w:rsid w:val="00F95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CA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3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CA2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41B7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#1"/><Relationship Id="rId3" Type="http://schemas.openxmlformats.org/officeDocument/2006/relationships/customXml" Target="../customXml/item3.xml"/><Relationship Id="rId7" Type="http://schemas.openxmlformats.org/officeDocument/2006/relationships/hyperlink" Target="#1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dot.state.oh.us" TargetMode="External"/><Relationship Id="rId4" Type="http://schemas.openxmlformats.org/officeDocument/2006/relationships/styles" Target="style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FF8865E5BDB74FB8BB2EFD7E15048A" ma:contentTypeVersion="1" ma:contentTypeDescription="Create a new document." ma:contentTypeScope="" ma:versionID="e617e0e4da2702350c490b8eb787d3e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78e1582f4373a53bf3813c8bdd10a0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535612F-A083-47D7-8EF1-2FD4E4222832}"/>
</file>

<file path=customXml/itemProps2.xml><?xml version="1.0" encoding="utf-8"?>
<ds:datastoreItem xmlns:ds="http://schemas.openxmlformats.org/officeDocument/2006/customXml" ds:itemID="{A572DA38-44F1-4862-A2E0-AE7AA2BC9CF2}"/>
</file>

<file path=customXml/itemProps3.xml><?xml version="1.0" encoding="utf-8"?>
<ds:datastoreItem xmlns:ds="http://schemas.openxmlformats.org/officeDocument/2006/customXml" ds:itemID="{77041DF1-4B54-4082-91F7-675969C3625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ODOT</Company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aeline</dc:creator>
  <cp:keywords/>
  <dc:description/>
  <cp:lastModifiedBy>ssmigiel</cp:lastModifiedBy>
  <cp:revision>2</cp:revision>
  <cp:lastPrinted>2009-12-09T18:48:00Z</cp:lastPrinted>
  <dcterms:created xsi:type="dcterms:W3CDTF">2009-12-09T19:23:00Z</dcterms:created>
  <dcterms:modified xsi:type="dcterms:W3CDTF">2009-12-09T19:23:00Z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0x01010017FF8865E5BDB74FB8BB2EFD7E15048A</vt:lpwstr>
  </property>
</Properties>
</file>